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1F9A" w14:textId="40892C51" w:rsidR="003C210C" w:rsidRDefault="00436226" w:rsidP="009416B6">
      <w:pPr>
        <w:pStyle w:val="Heading2"/>
        <w:jc w:val="center"/>
        <w:rPr>
          <w:lang w:eastAsia="ja-JP"/>
        </w:rPr>
      </w:pPr>
      <w:bookmarkStart w:id="0" w:name="_GoBack"/>
      <w:bookmarkEnd w:id="0"/>
      <w:r w:rsidRPr="00436226">
        <w:rPr>
          <w:lang w:eastAsia="ja-JP"/>
        </w:rPr>
        <w:t>Assessing Hospitalit</w:t>
      </w:r>
      <w:r>
        <w:rPr>
          <w:lang w:eastAsia="ja-JP"/>
        </w:rPr>
        <w:t>y Practices in Parishes</w:t>
      </w:r>
    </w:p>
    <w:p w14:paraId="3338CDAC" w14:textId="5C1CECF9" w:rsidR="00436226" w:rsidRPr="00BE1E06" w:rsidRDefault="00BE1E06" w:rsidP="009416B6">
      <w:pPr>
        <w:jc w:val="center"/>
      </w:pPr>
      <w:r>
        <w:t>(</w:t>
      </w:r>
      <w:r w:rsidR="00436226" w:rsidRPr="00BE1E06">
        <w:t>Archdiocese of Saint Paul and Minneapolis</w:t>
      </w:r>
      <w:r>
        <w:t>)</w:t>
      </w:r>
    </w:p>
    <w:p w14:paraId="4D96F98A" w14:textId="77777777" w:rsidR="00436226" w:rsidRDefault="00436226">
      <w:pPr>
        <w:rPr>
          <w:rFonts w:cs="AppleSystemUIFontBold"/>
          <w:bCs/>
          <w:color w:val="353535"/>
          <w:sz w:val="24"/>
          <w:lang w:eastAsia="ja-JP"/>
        </w:rPr>
      </w:pPr>
    </w:p>
    <w:p w14:paraId="247AC98B" w14:textId="168DDAB8" w:rsidR="00E52A28" w:rsidRDefault="00E676D7" w:rsidP="00E676D7">
      <w:pPr>
        <w:pStyle w:val="Heading4"/>
      </w:pPr>
      <w:r>
        <w:t xml:space="preserve">Staff </w:t>
      </w:r>
      <w:r w:rsidR="007C2D4A" w:rsidRPr="00B63599">
        <w:t>Questions</w:t>
      </w:r>
    </w:p>
    <w:p w14:paraId="0BE71077" w14:textId="77777777" w:rsidR="00E676D7" w:rsidRPr="00E676D7" w:rsidRDefault="00E676D7" w:rsidP="00E676D7"/>
    <w:p w14:paraId="605931C0" w14:textId="56BAAECC" w:rsidR="00E676D7" w:rsidRPr="009A7C35" w:rsidRDefault="00E676D7" w:rsidP="00E676D7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Rating: </w:t>
      </w:r>
      <w:r w:rsidRPr="009A7C35">
        <w:rPr>
          <w:b/>
          <w:u w:val="single"/>
          <w:lang w:eastAsia="ja-JP"/>
        </w:rPr>
        <w:t xml:space="preserve">Staff </w:t>
      </w:r>
    </w:p>
    <w:p w14:paraId="58D66E50" w14:textId="77777777" w:rsidR="00E676D7" w:rsidRPr="009A7C35" w:rsidRDefault="00E676D7" w:rsidP="00E676D7">
      <w:pPr>
        <w:rPr>
          <w:lang w:eastAsia="ja-JP"/>
        </w:rPr>
      </w:pPr>
      <w:r w:rsidRPr="009A7C35">
        <w:rPr>
          <w:lang w:eastAsia="ja-JP"/>
        </w:rPr>
        <w:t>Rating Scale:  Always, Frequently, Occasionally, Rarely, Never</w:t>
      </w:r>
    </w:p>
    <w:p w14:paraId="3552CB8E" w14:textId="77777777" w:rsidR="00E676D7" w:rsidRPr="009A7C35" w:rsidRDefault="00E676D7" w:rsidP="00E676D7">
      <w:pPr>
        <w:rPr>
          <w:lang w:eastAsia="ja-JP"/>
        </w:rPr>
      </w:pPr>
      <w:r w:rsidRPr="009A7C35">
        <w:rPr>
          <w:lang w:eastAsia="ja-JP"/>
        </w:rPr>
        <w:t xml:space="preserve">Rating Questions: </w:t>
      </w:r>
    </w:p>
    <w:p w14:paraId="4457CDEB" w14:textId="77777777" w:rsidR="00E676D7" w:rsidRDefault="00E676D7" w:rsidP="00E676D7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 xml:space="preserve">How often are priests and staff </w:t>
      </w:r>
      <w:r w:rsidRPr="00851670">
        <w:rPr>
          <w:b/>
          <w:lang w:eastAsia="ja-JP"/>
        </w:rPr>
        <w:t>currently</w:t>
      </w:r>
      <w:r>
        <w:rPr>
          <w:lang w:eastAsia="ja-JP"/>
        </w:rPr>
        <w:t xml:space="preserve"> performing, providing, and/or exhibiting this behavior?</w:t>
      </w:r>
    </w:p>
    <w:p w14:paraId="77838736" w14:textId="77777777" w:rsidR="00E676D7" w:rsidRDefault="00E676D7" w:rsidP="00E676D7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 xml:space="preserve">How often </w:t>
      </w:r>
      <w:r w:rsidRPr="00851670">
        <w:rPr>
          <w:b/>
          <w:lang w:eastAsia="ja-JP"/>
        </w:rPr>
        <w:t>should</w:t>
      </w:r>
      <w:r>
        <w:rPr>
          <w:lang w:eastAsia="ja-JP"/>
        </w:rPr>
        <w:t xml:space="preserve"> priests and staff be performing, providing, and/or exhibiting this behavior?</w:t>
      </w:r>
    </w:p>
    <w:p w14:paraId="2A5D8237" w14:textId="77777777" w:rsidR="00E676D7" w:rsidRPr="00E676D7" w:rsidRDefault="00E676D7" w:rsidP="00E676D7"/>
    <w:p w14:paraId="1A2FFDF7" w14:textId="1EA6A88D" w:rsidR="00436226" w:rsidRDefault="002E20FD" w:rsidP="000B4BB0">
      <w:pPr>
        <w:pStyle w:val="ListParagraph"/>
        <w:numPr>
          <w:ilvl w:val="0"/>
          <w:numId w:val="7"/>
        </w:numPr>
        <w:ind w:left="720" w:hanging="720"/>
      </w:pPr>
      <w:r>
        <w:t>Provide opportunities for people to interact socially.</w:t>
      </w:r>
    </w:p>
    <w:p w14:paraId="2B539A51" w14:textId="46892133" w:rsidR="00402A23" w:rsidRDefault="00402A23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Have social gatherings which are meaningful and effective for parishioners—both new and established. </w:t>
      </w:r>
    </w:p>
    <w:p w14:paraId="2B5A695F" w14:textId="6FC0C8F9" w:rsidR="00402A23" w:rsidRDefault="00402A23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Smile and greet others warmly. </w:t>
      </w:r>
    </w:p>
    <w:p w14:paraId="6C395D64" w14:textId="7667182C" w:rsidR="00402A23" w:rsidRDefault="00EA3F26" w:rsidP="000B4BB0">
      <w:pPr>
        <w:pStyle w:val="ListParagraph"/>
        <w:numPr>
          <w:ilvl w:val="0"/>
          <w:numId w:val="7"/>
        </w:numPr>
        <w:ind w:left="720" w:hanging="720"/>
      </w:pPr>
      <w:r>
        <w:t>Greet newcomers and visitors with warmth.</w:t>
      </w:r>
    </w:p>
    <w:p w14:paraId="744AD8AB" w14:textId="337B797F" w:rsidR="00EA3F26" w:rsidRDefault="00EA3F26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Call people by name. </w:t>
      </w:r>
    </w:p>
    <w:p w14:paraId="257C7AB0" w14:textId="482CBB10" w:rsidR="00EA3F26" w:rsidRDefault="00EA3F26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Make time to visit with parishioners and seek to know new faces. </w:t>
      </w:r>
    </w:p>
    <w:p w14:paraId="5DA24F38" w14:textId="63436105" w:rsidR="00E52A28" w:rsidRDefault="00EA3F26" w:rsidP="000B4BB0">
      <w:pPr>
        <w:pStyle w:val="ListParagraph"/>
        <w:numPr>
          <w:ilvl w:val="0"/>
          <w:numId w:val="7"/>
        </w:numPr>
        <w:ind w:left="720" w:hanging="720"/>
      </w:pPr>
      <w:r>
        <w:t>Intentionally develop relationships between new and established parishioners.</w:t>
      </w:r>
    </w:p>
    <w:p w14:paraId="02361DEE" w14:textId="7E3F4E0D" w:rsidR="00EA3F26" w:rsidRDefault="00A70464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Welcome and show sensitivity </w:t>
      </w:r>
      <w:r w:rsidR="007C2D4A">
        <w:t xml:space="preserve">to people </w:t>
      </w:r>
      <w:r w:rsidR="00E52A28">
        <w:t xml:space="preserve">of all cultures. </w:t>
      </w:r>
    </w:p>
    <w:p w14:paraId="799257CD" w14:textId="5D5DDBC2" w:rsidR="00E52A28" w:rsidRDefault="00E52A28" w:rsidP="000B4BB0">
      <w:pPr>
        <w:pStyle w:val="ListParagraph"/>
        <w:numPr>
          <w:ilvl w:val="0"/>
          <w:numId w:val="7"/>
        </w:numPr>
        <w:ind w:left="720" w:hanging="720"/>
      </w:pPr>
      <w:r>
        <w:t>Invite parishioners from other  cultures to positions of leadership.</w:t>
      </w:r>
    </w:p>
    <w:p w14:paraId="317B2C43" w14:textId="31231F71" w:rsidR="00E52A28" w:rsidRDefault="00E52A28" w:rsidP="000B4BB0">
      <w:pPr>
        <w:pStyle w:val="ListParagraph"/>
        <w:numPr>
          <w:ilvl w:val="0"/>
          <w:numId w:val="7"/>
        </w:numPr>
        <w:ind w:left="720" w:hanging="720"/>
      </w:pPr>
      <w:r>
        <w:t>Invited parishioners from different classes (rich/poor, professional/nonprofessional) to positions of leadership.</w:t>
      </w:r>
    </w:p>
    <w:p w14:paraId="74C47E03" w14:textId="30769775" w:rsidR="00E52A28" w:rsidRDefault="00E52A28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Learn about the culture of parishioners from other countries. </w:t>
      </w:r>
    </w:p>
    <w:p w14:paraId="58D9A407" w14:textId="36AEB59E" w:rsidR="00E52A28" w:rsidRDefault="00E52A28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Mingle with parishioners who are not like themselves in terms of culture, education, etc. </w:t>
      </w:r>
    </w:p>
    <w:p w14:paraId="0A2E8B9D" w14:textId="3EDB71F8" w:rsidR="00E52A28" w:rsidRDefault="00795568" w:rsidP="000B4BB0">
      <w:pPr>
        <w:pStyle w:val="ListParagraph"/>
        <w:numPr>
          <w:ilvl w:val="0"/>
          <w:numId w:val="7"/>
        </w:numPr>
        <w:ind w:left="720" w:hanging="720"/>
      </w:pPr>
      <w:r>
        <w:t>Talk to others and represent a Catholic viewpoint with warmth, respect, and integrity even when there is disagreement.</w:t>
      </w:r>
    </w:p>
    <w:p w14:paraId="3E758E28" w14:textId="326FF882" w:rsidR="00795568" w:rsidRDefault="00795568" w:rsidP="000B4BB0">
      <w:pPr>
        <w:pStyle w:val="ListParagraph"/>
        <w:numPr>
          <w:ilvl w:val="0"/>
          <w:numId w:val="7"/>
        </w:numPr>
        <w:ind w:left="720" w:hanging="720"/>
      </w:pPr>
      <w:r>
        <w:t>Schedule events at times that are conductive to young families, working people, and the elderly.</w:t>
      </w:r>
    </w:p>
    <w:p w14:paraId="382D06F0" w14:textId="681485BB" w:rsidR="00795568" w:rsidRDefault="00795568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Following established procedures for receiving individuals who cannot speak English of have difficulty communicating. </w:t>
      </w:r>
    </w:p>
    <w:p w14:paraId="6084F76A" w14:textId="0573B6C3" w:rsidR="00795568" w:rsidRDefault="00795568" w:rsidP="000B4BB0">
      <w:pPr>
        <w:pStyle w:val="ListParagraph"/>
        <w:numPr>
          <w:ilvl w:val="0"/>
          <w:numId w:val="7"/>
        </w:numPr>
        <w:ind w:left="720" w:hanging="720"/>
      </w:pPr>
      <w:r>
        <w:t>Provide options for parents attending Mass and events (e.g., childcare, Sunda</w:t>
      </w:r>
      <w:r w:rsidR="007927BB">
        <w:t>y school, family rooms, etc.)</w:t>
      </w:r>
    </w:p>
    <w:p w14:paraId="7844E0DF" w14:textId="3B37F84A" w:rsidR="007927BB" w:rsidRDefault="007927BB" w:rsidP="000B4BB0">
      <w:pPr>
        <w:pStyle w:val="ListParagraph"/>
        <w:numPr>
          <w:ilvl w:val="0"/>
          <w:numId w:val="7"/>
        </w:numPr>
        <w:ind w:left="720" w:hanging="720"/>
      </w:pPr>
      <w:r>
        <w:t>Understand key differences in cultural groups such as understandings of time, levels of formality and etiquette</w:t>
      </w:r>
      <w:r w:rsidR="00A1432A">
        <w:t xml:space="preserve">, etc. </w:t>
      </w:r>
    </w:p>
    <w:p w14:paraId="674E203F" w14:textId="11C6FD0D" w:rsidR="00A1432A" w:rsidRDefault="00A1432A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Invite the physically, cognitively, and emotionally disabled into the life of the parish. </w:t>
      </w:r>
    </w:p>
    <w:p w14:paraId="7619B0B6" w14:textId="3C61CE24" w:rsidR="00DE358A" w:rsidRDefault="008A71E5" w:rsidP="000B4BB0">
      <w:pPr>
        <w:pStyle w:val="ListParagraph"/>
        <w:numPr>
          <w:ilvl w:val="0"/>
          <w:numId w:val="7"/>
        </w:numPr>
        <w:ind w:left="720" w:hanging="720"/>
      </w:pPr>
      <w:r>
        <w:t>Make facilities and grounds handicap accessible—inside and outside of the parish.</w:t>
      </w:r>
    </w:p>
    <w:p w14:paraId="29E33779" w14:textId="0B0F0A3E" w:rsidR="00A1432A" w:rsidRDefault="00A1432A" w:rsidP="000B4BB0">
      <w:pPr>
        <w:pStyle w:val="ListParagraph"/>
        <w:numPr>
          <w:ilvl w:val="0"/>
          <w:numId w:val="7"/>
        </w:numPr>
        <w:ind w:left="720" w:hanging="720"/>
      </w:pPr>
      <w:r>
        <w:t>Receive callers with a warm greeting, transfer calls</w:t>
      </w:r>
      <w:r w:rsidR="00225761">
        <w:t xml:space="preserve"> appropriately, have an efficient and effective voice mail greeting, and return phone calls and emails within 24 hours. </w:t>
      </w:r>
    </w:p>
    <w:p w14:paraId="643CC99A" w14:textId="272702AD" w:rsidR="00225761" w:rsidRDefault="00225761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Implement a plan to build hospitality. </w:t>
      </w:r>
    </w:p>
    <w:p w14:paraId="5B7EB65D" w14:textId="09957AE5" w:rsidR="00225761" w:rsidRDefault="00225761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Train parish leaders and staff on the important and how </w:t>
      </w:r>
      <w:proofErr w:type="spellStart"/>
      <w:r>
        <w:t>to’s</w:t>
      </w:r>
      <w:proofErr w:type="spellEnd"/>
      <w:r>
        <w:t xml:space="preserve"> of parish hospitality.</w:t>
      </w:r>
    </w:p>
    <w:p w14:paraId="4277D0E3" w14:textId="293F0313" w:rsidR="00225761" w:rsidRDefault="00975EFE" w:rsidP="000B4BB0">
      <w:pPr>
        <w:pStyle w:val="ListParagraph"/>
        <w:numPr>
          <w:ilvl w:val="0"/>
          <w:numId w:val="7"/>
        </w:numPr>
        <w:ind w:left="720" w:hanging="720"/>
      </w:pPr>
      <w:r>
        <w:t xml:space="preserve">Measure or assess the progress of hospitality. </w:t>
      </w:r>
    </w:p>
    <w:p w14:paraId="412E5350" w14:textId="1B9A0ADB" w:rsidR="00975EFE" w:rsidRDefault="00975EFE" w:rsidP="000B4BB0">
      <w:pPr>
        <w:pStyle w:val="ListParagraph"/>
        <w:numPr>
          <w:ilvl w:val="0"/>
          <w:numId w:val="7"/>
        </w:numPr>
        <w:ind w:left="720" w:hanging="720"/>
      </w:pPr>
      <w:r>
        <w:lastRenderedPageBreak/>
        <w:t xml:space="preserve">Consistently, persistently, and effectively communicate parish events in a welcoming/positive way. </w:t>
      </w:r>
    </w:p>
    <w:p w14:paraId="04182A73" w14:textId="77777777" w:rsidR="00B63599" w:rsidRDefault="00975EFE" w:rsidP="000B4BB0">
      <w:pPr>
        <w:pStyle w:val="ListParagraph"/>
        <w:numPr>
          <w:ilvl w:val="0"/>
          <w:numId w:val="7"/>
        </w:numPr>
        <w:ind w:left="720" w:hanging="720"/>
      </w:pPr>
      <w:r>
        <w:t>Form and implement engaging plans for  connecting the homebound to the life of the parish.</w:t>
      </w:r>
    </w:p>
    <w:p w14:paraId="3E6EBAA8" w14:textId="2E213424" w:rsidR="008A71E5" w:rsidRDefault="00FB26A5" w:rsidP="000B4BB0">
      <w:pPr>
        <w:pStyle w:val="ListParagraph"/>
        <w:numPr>
          <w:ilvl w:val="0"/>
          <w:numId w:val="7"/>
        </w:numPr>
        <w:ind w:left="720" w:hanging="720"/>
      </w:pPr>
      <w:r>
        <w:t>Have timely and effective ministries, following up and reaching out for parishioner pastoral needs (sick calls, meals for families who have a member in the hospital or a new baby, new parishioner welcome, etc.)</w:t>
      </w:r>
    </w:p>
    <w:p w14:paraId="3CE43925" w14:textId="48D36570" w:rsidR="00DE358A" w:rsidRDefault="00FB26A5" w:rsidP="000B4BB0">
      <w:pPr>
        <w:pStyle w:val="ListParagraph"/>
        <w:numPr>
          <w:ilvl w:val="0"/>
          <w:numId w:val="7"/>
        </w:numPr>
        <w:ind w:left="720" w:hanging="720"/>
      </w:pPr>
      <w:r>
        <w:t>Establish follow-</w:t>
      </w:r>
      <w:r w:rsidR="00DD23EA">
        <w:t xml:space="preserve">up communication procedures to engage new parishioners, families new to sacramental programs, bereaved, and others who may be a pivot points in their faith journey. </w:t>
      </w:r>
    </w:p>
    <w:p w14:paraId="3A8D0673" w14:textId="7D746943" w:rsidR="0074711F" w:rsidRPr="00DE358A" w:rsidRDefault="0074711F" w:rsidP="000B4BB0">
      <w:pPr>
        <w:pStyle w:val="ListParagraph"/>
        <w:numPr>
          <w:ilvl w:val="0"/>
          <w:numId w:val="7"/>
        </w:numPr>
        <w:ind w:left="720" w:hanging="720"/>
      </w:pPr>
      <w:r w:rsidRPr="00DE358A">
        <w:t>Establish and implement RCIA member welcome strategies</w:t>
      </w:r>
    </w:p>
    <w:p w14:paraId="4F3D4B09" w14:textId="14362CF8" w:rsidR="0074711F" w:rsidRPr="00DE358A" w:rsidRDefault="0074711F" w:rsidP="000B4BB0">
      <w:pPr>
        <w:pStyle w:val="ListParagraph"/>
        <w:numPr>
          <w:ilvl w:val="0"/>
          <w:numId w:val="7"/>
        </w:numPr>
        <w:ind w:left="720" w:hanging="720"/>
      </w:pPr>
      <w:r w:rsidRPr="00DE358A">
        <w:t>Make the process for all Sacramental preparations welcoming, positive, and pastora</w:t>
      </w:r>
      <w:r w:rsidR="00AD4021" w:rsidRPr="00DE358A">
        <w:t>l</w:t>
      </w:r>
    </w:p>
    <w:p w14:paraId="6930AAF4" w14:textId="0B1B5026" w:rsidR="00AD4021" w:rsidRPr="00DE358A" w:rsidRDefault="00AD4021" w:rsidP="000B4BB0">
      <w:pPr>
        <w:pStyle w:val="ListParagraph"/>
        <w:numPr>
          <w:ilvl w:val="0"/>
          <w:numId w:val="7"/>
        </w:numPr>
        <w:ind w:left="720" w:hanging="720"/>
      </w:pPr>
      <w:r w:rsidRPr="00DE358A">
        <w:t>Include both catechesis and an enthusiasm for the family and the newly baptized in Baptismal preparations</w:t>
      </w:r>
    </w:p>
    <w:p w14:paraId="31DE7ECC" w14:textId="0C59CA02" w:rsidR="00AD4021" w:rsidRPr="00DE358A" w:rsidRDefault="00AD4021" w:rsidP="000B4BB0">
      <w:pPr>
        <w:pStyle w:val="ListParagraph"/>
        <w:numPr>
          <w:ilvl w:val="0"/>
          <w:numId w:val="7"/>
        </w:numPr>
        <w:ind w:left="720" w:hanging="720"/>
      </w:pPr>
      <w:r w:rsidRPr="00DE358A">
        <w:t>Liturgies and homilies are engaging, unifying, prayerful, and accessible to Catholics in general</w:t>
      </w:r>
    </w:p>
    <w:p w14:paraId="57BB5285" w14:textId="13ED2965" w:rsidR="00AD4021" w:rsidRPr="00DE358A" w:rsidRDefault="00AD4021" w:rsidP="000B4BB0">
      <w:pPr>
        <w:pStyle w:val="ListParagraph"/>
        <w:numPr>
          <w:ilvl w:val="0"/>
          <w:numId w:val="7"/>
        </w:numPr>
        <w:ind w:left="720" w:hanging="720"/>
      </w:pPr>
      <w:r w:rsidRPr="00DE358A">
        <w:t>Liturgical aids are provided and are useful to an outsider in understanding the liturgy</w:t>
      </w:r>
    </w:p>
    <w:p w14:paraId="48598FC2" w14:textId="73149F24" w:rsidR="00AD4021" w:rsidRPr="00DE358A" w:rsidRDefault="00AD4021" w:rsidP="000B4BB0">
      <w:pPr>
        <w:pStyle w:val="ListParagraph"/>
        <w:numPr>
          <w:ilvl w:val="0"/>
          <w:numId w:val="7"/>
        </w:numPr>
        <w:ind w:left="720" w:hanging="720"/>
      </w:pPr>
      <w:r w:rsidRPr="00DE358A">
        <w:t>Meaningful descriptions are provided in communications for liturgical and devotional practices that may not be known to all Catholics or outsiders (e.g. Stations of the Cross, Adorati</w:t>
      </w:r>
      <w:r w:rsidR="00DE358A">
        <w:t>on, Rosary, Lectio Divina, etc.)</w:t>
      </w:r>
    </w:p>
    <w:p w14:paraId="2EECDE58" w14:textId="4179F92E" w:rsidR="00AD4021" w:rsidRPr="00DE358A" w:rsidRDefault="00AD4021" w:rsidP="000B4BB0">
      <w:pPr>
        <w:pStyle w:val="ListParagraph"/>
        <w:numPr>
          <w:ilvl w:val="0"/>
          <w:numId w:val="7"/>
        </w:numPr>
        <w:ind w:left="720" w:hanging="720"/>
      </w:pPr>
      <w:r w:rsidRPr="00DE358A">
        <w:t>Catechesis and formation is available for both children and adults who may not be familiar with the Mass or liturgies</w:t>
      </w:r>
    </w:p>
    <w:p w14:paraId="501A99C7" w14:textId="1B5242F3" w:rsidR="00AD4021" w:rsidRDefault="00AD4021" w:rsidP="000B4BB0">
      <w:pPr>
        <w:pStyle w:val="ListParagraph"/>
        <w:numPr>
          <w:ilvl w:val="0"/>
          <w:numId w:val="7"/>
        </w:numPr>
        <w:ind w:left="720" w:hanging="720"/>
      </w:pPr>
      <w:r w:rsidRPr="00DE358A">
        <w:t>Greet everyone upon entering and leaving Mass</w:t>
      </w:r>
    </w:p>
    <w:p w14:paraId="5820D9B7" w14:textId="77777777" w:rsidR="00E676D7" w:rsidRDefault="00E676D7" w:rsidP="00E676D7"/>
    <w:p w14:paraId="7BD87089" w14:textId="39622AC9" w:rsidR="00E676D7" w:rsidRDefault="00E676D7" w:rsidP="00E676D7">
      <w:pPr>
        <w:pStyle w:val="Heading4"/>
      </w:pPr>
      <w:r>
        <w:t xml:space="preserve">Parishioner Questions </w:t>
      </w:r>
    </w:p>
    <w:p w14:paraId="4EF13512" w14:textId="77777777" w:rsidR="00E676D7" w:rsidRPr="00DE358A" w:rsidRDefault="00E676D7" w:rsidP="00E676D7"/>
    <w:p w14:paraId="278A4FE5" w14:textId="46616F3E" w:rsidR="00AD4021" w:rsidRDefault="003779E3" w:rsidP="000B4BB0">
      <w:pPr>
        <w:pStyle w:val="ListParagraph"/>
        <w:numPr>
          <w:ilvl w:val="0"/>
          <w:numId w:val="12"/>
        </w:numPr>
        <w:ind w:left="720" w:hanging="720"/>
      </w:pPr>
      <w:r w:rsidRPr="001036A5">
        <w:t>Greet newcomers and visitors with warmth</w:t>
      </w:r>
      <w:r w:rsidR="001036A5">
        <w:t>.</w:t>
      </w:r>
    </w:p>
    <w:p w14:paraId="28DD21AB" w14:textId="3E63F749" w:rsidR="001036A5" w:rsidRDefault="001036A5" w:rsidP="000B4BB0">
      <w:pPr>
        <w:pStyle w:val="ListParagraph"/>
        <w:numPr>
          <w:ilvl w:val="0"/>
          <w:numId w:val="12"/>
        </w:numPr>
        <w:ind w:left="720" w:hanging="720"/>
      </w:pPr>
      <w:r>
        <w:t>Call people by name.</w:t>
      </w:r>
    </w:p>
    <w:p w14:paraId="22F57A5D" w14:textId="0BCCC088" w:rsidR="001036A5" w:rsidRDefault="001036A5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Make time to visit with parishioners and seek to know new faces. </w:t>
      </w:r>
    </w:p>
    <w:p w14:paraId="7B1F438F" w14:textId="2AF55301" w:rsidR="00FD6303" w:rsidRDefault="001036A5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Intentionally develop relationships between new and </w:t>
      </w:r>
      <w:r w:rsidR="00CA43F5">
        <w:t>establish</w:t>
      </w:r>
      <w:r w:rsidR="00FD6303">
        <w:t xml:space="preserve"> parishioners.</w:t>
      </w:r>
    </w:p>
    <w:p w14:paraId="207E0A95" w14:textId="67B099E2" w:rsidR="00FD6303" w:rsidRDefault="00FD6303" w:rsidP="000B4BB0">
      <w:pPr>
        <w:pStyle w:val="ListParagraph"/>
        <w:numPr>
          <w:ilvl w:val="0"/>
          <w:numId w:val="12"/>
        </w:numPr>
        <w:ind w:left="720" w:hanging="720"/>
      </w:pPr>
      <w:r>
        <w:t>Smile and great one another warmly.</w:t>
      </w:r>
    </w:p>
    <w:p w14:paraId="423EFDDC" w14:textId="45625C90" w:rsidR="00CA43F5" w:rsidRDefault="00FD6303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Seek to sit by people they don’t know or know little or have them sit by them. </w:t>
      </w:r>
    </w:p>
    <w:p w14:paraId="58C6E7CD" w14:textId="512C9C7B" w:rsidR="001036A5" w:rsidRDefault="00A43B58" w:rsidP="000B4BB0">
      <w:pPr>
        <w:pStyle w:val="ListParagraph"/>
        <w:numPr>
          <w:ilvl w:val="0"/>
          <w:numId w:val="12"/>
        </w:numPr>
        <w:ind w:left="720" w:hanging="720"/>
      </w:pPr>
      <w:r>
        <w:t>Model s</w:t>
      </w:r>
      <w:r w:rsidR="001036A5">
        <w:t xml:space="preserve">ensitivity </w:t>
      </w:r>
      <w:r>
        <w:t xml:space="preserve">and welcome </w:t>
      </w:r>
      <w:r w:rsidR="001036A5">
        <w:t xml:space="preserve">to people of all cultures. </w:t>
      </w:r>
    </w:p>
    <w:p w14:paraId="377BF3C6" w14:textId="2943CBA6" w:rsidR="00A43B58" w:rsidRDefault="00A43B58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Learn about the culture of parishioners from other countries. </w:t>
      </w:r>
    </w:p>
    <w:p w14:paraId="75D0A424" w14:textId="77777777" w:rsidR="00A43B58" w:rsidRDefault="00A43B58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Invite the physically, cognitively, and emotionally disabled into the life of the parish. </w:t>
      </w:r>
    </w:p>
    <w:p w14:paraId="0DBDDE1E" w14:textId="77777777" w:rsidR="00A43B58" w:rsidRDefault="00A43B58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Understand key differences in cultural groups such as understandings of time, levels of formality and etiquette, etc. </w:t>
      </w:r>
    </w:p>
    <w:p w14:paraId="0A7C00FB" w14:textId="77777777" w:rsidR="00FE15D6" w:rsidRDefault="00FE15D6" w:rsidP="000B4BB0">
      <w:pPr>
        <w:pStyle w:val="ListParagraph"/>
        <w:numPr>
          <w:ilvl w:val="0"/>
          <w:numId w:val="12"/>
        </w:numPr>
        <w:ind w:left="720" w:hanging="720"/>
      </w:pPr>
      <w:r>
        <w:t>Talk to others and represent a Catholic viewpoint with warmth, respect, and integrity even when there is disagreement.</w:t>
      </w:r>
    </w:p>
    <w:p w14:paraId="3B307A80" w14:textId="77777777" w:rsidR="00FE15D6" w:rsidRDefault="00FE15D6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Mingle with parishioners who are not like themselves in terms of culture, education, etc. </w:t>
      </w:r>
    </w:p>
    <w:p w14:paraId="4DD84728" w14:textId="3A8DA5E3" w:rsidR="00FE15D6" w:rsidRDefault="00FE15D6" w:rsidP="000B4BB0">
      <w:pPr>
        <w:pStyle w:val="ListParagraph"/>
        <w:numPr>
          <w:ilvl w:val="0"/>
          <w:numId w:val="12"/>
        </w:numPr>
        <w:ind w:left="720" w:hanging="720"/>
      </w:pPr>
      <w:r>
        <w:t>Interact effectively across class divides—rich/poor, professional/nonprofessional.</w:t>
      </w:r>
    </w:p>
    <w:p w14:paraId="4098A20D" w14:textId="126832EA" w:rsidR="00FE15D6" w:rsidRDefault="00FE15D6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Interact effectively across generational divides—old/young. </w:t>
      </w:r>
    </w:p>
    <w:p w14:paraId="38CF94BC" w14:textId="346CEFE5" w:rsidR="007541A6" w:rsidRDefault="007541A6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Invite those less-connected </w:t>
      </w:r>
      <w:r w:rsidR="002A3426">
        <w:t xml:space="preserve">with the church into parish events in a welcoming/positive way. </w:t>
      </w:r>
    </w:p>
    <w:p w14:paraId="5B1AF66F" w14:textId="49B60A7C" w:rsidR="002A3426" w:rsidRDefault="002A3426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Bring fellow parishioners to events who do not have access to transportation. </w:t>
      </w:r>
    </w:p>
    <w:p w14:paraId="03395672" w14:textId="62987FFD" w:rsidR="002A3426" w:rsidRDefault="002A3426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Visit parishioners who are homebound. </w:t>
      </w:r>
    </w:p>
    <w:p w14:paraId="127F9FF0" w14:textId="339B367D" w:rsidR="002A3426" w:rsidRDefault="000B4BB0" w:rsidP="000B4BB0">
      <w:pPr>
        <w:pStyle w:val="ListParagraph"/>
        <w:numPr>
          <w:ilvl w:val="0"/>
          <w:numId w:val="12"/>
        </w:numPr>
        <w:ind w:left="720" w:hanging="720"/>
      </w:pPr>
      <w:r>
        <w:t>Volunteer consistently for</w:t>
      </w:r>
      <w:r w:rsidR="002A3426">
        <w:t xml:space="preserve"> reaching out for parishioner pastoral needs (sick calls, meals for families who have a member in the hospital or a new baby, new parishioner welcome, etc.)</w:t>
      </w:r>
    </w:p>
    <w:p w14:paraId="67C6DB9E" w14:textId="39D9F0C8" w:rsidR="0085099C" w:rsidRDefault="0085099C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Mentor families that are new to the parish. </w:t>
      </w:r>
    </w:p>
    <w:p w14:paraId="78F70DF5" w14:textId="626AC60D" w:rsidR="0085099C" w:rsidRDefault="0085099C" w:rsidP="000B4BB0">
      <w:pPr>
        <w:pStyle w:val="ListParagraph"/>
        <w:numPr>
          <w:ilvl w:val="0"/>
          <w:numId w:val="12"/>
        </w:numPr>
        <w:ind w:left="720" w:hanging="720"/>
      </w:pPr>
      <w:r>
        <w:lastRenderedPageBreak/>
        <w:t>Invite people to sit by them at Mass when</w:t>
      </w:r>
      <w:r w:rsidR="009F2088">
        <w:t xml:space="preserve"> already seated (not territorial </w:t>
      </w:r>
      <w:r>
        <w:t>about seating).</w:t>
      </w:r>
    </w:p>
    <w:p w14:paraId="353CC62D" w14:textId="39B87657" w:rsidR="009F2088" w:rsidRDefault="009F2088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Greet one another </w:t>
      </w:r>
      <w:r w:rsidR="00F471CE">
        <w:t>warmly at the sign of peace.</w:t>
      </w:r>
    </w:p>
    <w:p w14:paraId="493963DA" w14:textId="18CF4919" w:rsidR="00F471CE" w:rsidRDefault="00F471CE" w:rsidP="000B4BB0">
      <w:pPr>
        <w:pStyle w:val="ListParagraph"/>
        <w:numPr>
          <w:ilvl w:val="0"/>
          <w:numId w:val="12"/>
        </w:numPr>
        <w:ind w:left="720" w:hanging="720"/>
      </w:pPr>
      <w:r>
        <w:t xml:space="preserve">Actively engage in the liturgy in both prayer and song. </w:t>
      </w:r>
    </w:p>
    <w:p w14:paraId="0A50CF73" w14:textId="7F55893F" w:rsidR="00335B6F" w:rsidRDefault="00335B6F" w:rsidP="000B4BB0">
      <w:pPr>
        <w:pStyle w:val="ListParagraph"/>
        <w:numPr>
          <w:ilvl w:val="0"/>
          <w:numId w:val="12"/>
        </w:numPr>
        <w:ind w:left="720" w:hanging="720"/>
      </w:pPr>
      <w:r>
        <w:t>Attend Mass at your pa</w:t>
      </w:r>
      <w:r w:rsidR="00CF0CB2">
        <w:t>rish consistently enough to identify and welcome newcomers, form community, and be present in each others’ lives.</w:t>
      </w:r>
    </w:p>
    <w:p w14:paraId="74189030" w14:textId="112629E6" w:rsidR="00A43B58" w:rsidRDefault="00A43B58" w:rsidP="000B4BB0">
      <w:pPr>
        <w:ind w:left="720" w:hanging="720"/>
        <w:contextualSpacing/>
      </w:pPr>
    </w:p>
    <w:p w14:paraId="3E6D74EC" w14:textId="2F198C1C" w:rsidR="00A43B58" w:rsidRDefault="007F1D45" w:rsidP="002238C4">
      <w:pPr>
        <w:pStyle w:val="Heading4"/>
      </w:pPr>
      <w:r>
        <w:t xml:space="preserve">Facilities </w:t>
      </w:r>
      <w:r w:rsidR="002238C4">
        <w:t xml:space="preserve">Questions </w:t>
      </w:r>
    </w:p>
    <w:p w14:paraId="7070B696" w14:textId="77777777" w:rsidR="002238C4" w:rsidRDefault="002238C4" w:rsidP="000B4BB0">
      <w:pPr>
        <w:ind w:left="720" w:hanging="720"/>
        <w:contextualSpacing/>
      </w:pPr>
    </w:p>
    <w:p w14:paraId="0AD7218B" w14:textId="77777777" w:rsidR="00203F43" w:rsidRPr="009A7C35" w:rsidRDefault="00203F43" w:rsidP="00203F43">
      <w:pPr>
        <w:rPr>
          <w:lang w:eastAsia="ja-JP"/>
        </w:rPr>
      </w:pPr>
      <w:r w:rsidRPr="009A7C35">
        <w:rPr>
          <w:lang w:eastAsia="ja-JP"/>
        </w:rPr>
        <w:t>Rating Scale:  Always, Frequently, Occasionally, Rarely, Never</w:t>
      </w:r>
    </w:p>
    <w:p w14:paraId="7A2E85CB" w14:textId="77777777" w:rsidR="00203F43" w:rsidRPr="009A7C35" w:rsidRDefault="00203F43" w:rsidP="00203F43">
      <w:pPr>
        <w:rPr>
          <w:lang w:eastAsia="ja-JP"/>
        </w:rPr>
      </w:pPr>
      <w:r w:rsidRPr="009A7C35">
        <w:rPr>
          <w:lang w:eastAsia="ja-JP"/>
        </w:rPr>
        <w:t xml:space="preserve">Rating Questions: </w:t>
      </w:r>
    </w:p>
    <w:p w14:paraId="65CFB4B4" w14:textId="35DDF09C" w:rsidR="00203F43" w:rsidRDefault="007C429E" w:rsidP="00203F43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 xml:space="preserve">How often is this </w:t>
      </w:r>
      <w:r w:rsidR="00203F43" w:rsidRPr="00851670">
        <w:rPr>
          <w:b/>
          <w:lang w:eastAsia="ja-JP"/>
        </w:rPr>
        <w:t>currently</w:t>
      </w:r>
      <w:r w:rsidR="00203F43">
        <w:rPr>
          <w:lang w:eastAsia="ja-JP"/>
        </w:rPr>
        <w:t xml:space="preserve"> </w:t>
      </w:r>
      <w:r>
        <w:rPr>
          <w:lang w:eastAsia="ja-JP"/>
        </w:rPr>
        <w:t>seen in your church facilities?</w:t>
      </w:r>
    </w:p>
    <w:p w14:paraId="6C54563F" w14:textId="5F642022" w:rsidR="00203F43" w:rsidRDefault="00203F43" w:rsidP="00203F43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 xml:space="preserve">How often </w:t>
      </w:r>
      <w:r w:rsidRPr="00851670">
        <w:rPr>
          <w:b/>
          <w:lang w:eastAsia="ja-JP"/>
        </w:rPr>
        <w:t>should</w:t>
      </w:r>
      <w:r>
        <w:rPr>
          <w:lang w:eastAsia="ja-JP"/>
        </w:rPr>
        <w:t xml:space="preserve"> </w:t>
      </w:r>
      <w:r w:rsidR="00640D23">
        <w:rPr>
          <w:lang w:eastAsia="ja-JP"/>
        </w:rPr>
        <w:t>this been seen in your church facilities</w:t>
      </w:r>
      <w:r>
        <w:rPr>
          <w:lang w:eastAsia="ja-JP"/>
        </w:rPr>
        <w:t>?</w:t>
      </w:r>
    </w:p>
    <w:p w14:paraId="62005C32" w14:textId="77777777" w:rsidR="00640D23" w:rsidRDefault="00640D23" w:rsidP="00640D23">
      <w:pPr>
        <w:rPr>
          <w:lang w:eastAsia="ja-JP"/>
        </w:rPr>
      </w:pPr>
    </w:p>
    <w:p w14:paraId="42DDC80D" w14:textId="78E160F1" w:rsidR="00640D23" w:rsidRPr="009F0EE1" w:rsidRDefault="00640D23" w:rsidP="009F0EE1">
      <w:pPr>
        <w:pStyle w:val="ListParagraph"/>
        <w:numPr>
          <w:ilvl w:val="0"/>
          <w:numId w:val="15"/>
        </w:numPr>
        <w:ind w:left="360"/>
      </w:pPr>
      <w:r w:rsidRPr="009F0EE1">
        <w:t>Welcoming, inviting, and engaging, with artwork and decoration appropriate to the liturgical year</w:t>
      </w:r>
      <w:r w:rsidR="009F0EE1">
        <w:t>.</w:t>
      </w:r>
    </w:p>
    <w:p w14:paraId="06C65BE3" w14:textId="32AED9AC" w:rsidR="007F1D45" w:rsidRPr="009F0EE1" w:rsidRDefault="00640D23" w:rsidP="009F0EE1">
      <w:pPr>
        <w:pStyle w:val="ListParagraph"/>
        <w:numPr>
          <w:ilvl w:val="0"/>
          <w:numId w:val="15"/>
        </w:numPr>
        <w:ind w:left="360"/>
      </w:pPr>
      <w:r w:rsidRPr="009F0EE1">
        <w:t>Make facilities and grounds handicap accessible--inside and outside of the parish</w:t>
      </w:r>
      <w:r w:rsidR="009F0EE1">
        <w:t>.</w:t>
      </w:r>
    </w:p>
    <w:p w14:paraId="0442129C" w14:textId="7950E5FF" w:rsidR="00A43B58" w:rsidRPr="009F0EE1" w:rsidRDefault="00640D23" w:rsidP="009F0EE1">
      <w:pPr>
        <w:pStyle w:val="ListParagraph"/>
        <w:numPr>
          <w:ilvl w:val="0"/>
          <w:numId w:val="15"/>
        </w:numPr>
        <w:ind w:left="360"/>
      </w:pPr>
      <w:r w:rsidRPr="009F0EE1">
        <w:t>At the appropriate temperature—warm in winter and cool in the summer</w:t>
      </w:r>
      <w:r w:rsidR="009F0EE1">
        <w:t>.</w:t>
      </w:r>
    </w:p>
    <w:p w14:paraId="1C224B5F" w14:textId="56693A20" w:rsidR="00AD4021" w:rsidRPr="009F0EE1" w:rsidRDefault="00640D23" w:rsidP="009F0EE1">
      <w:pPr>
        <w:pStyle w:val="ListParagraph"/>
        <w:numPr>
          <w:ilvl w:val="0"/>
          <w:numId w:val="15"/>
        </w:numPr>
        <w:ind w:left="360"/>
      </w:pPr>
      <w:r w:rsidRPr="009F0EE1">
        <w:t>Providing adequate parking facilities—shoveled, paved, convenient, and en</w:t>
      </w:r>
      <w:r w:rsidR="009F0EE1">
        <w:t>o</w:t>
      </w:r>
      <w:r w:rsidRPr="009F0EE1">
        <w:t>ugh space</w:t>
      </w:r>
      <w:r w:rsidR="009F0EE1">
        <w:t>.</w:t>
      </w:r>
    </w:p>
    <w:p w14:paraId="703F5E01" w14:textId="1DE7BDE9" w:rsidR="009F0EE1" w:rsidRPr="009F0EE1" w:rsidRDefault="009F0EE1" w:rsidP="009F0EE1">
      <w:pPr>
        <w:pStyle w:val="ListParagraph"/>
        <w:numPr>
          <w:ilvl w:val="0"/>
          <w:numId w:val="15"/>
        </w:numPr>
        <w:ind w:left="360"/>
      </w:pPr>
      <w:r w:rsidRPr="009F0EE1">
        <w:t>Displaying adequate signage for events, so newcomers readily know where to go and see notices for upcoming events</w:t>
      </w:r>
      <w:r>
        <w:t>.</w:t>
      </w:r>
    </w:p>
    <w:p w14:paraId="6AB22C4A" w14:textId="73D8AC20" w:rsidR="00AD4021" w:rsidRPr="009F0EE1" w:rsidRDefault="009F0EE1" w:rsidP="009F0EE1">
      <w:pPr>
        <w:pStyle w:val="ListParagraph"/>
        <w:numPr>
          <w:ilvl w:val="0"/>
          <w:numId w:val="15"/>
        </w:numPr>
        <w:ind w:left="360"/>
      </w:pPr>
      <w:r w:rsidRPr="009F0EE1">
        <w:t>Clean, adequate, and well-maintained restroom facilities (handicapped accessible, changing stations in b</w:t>
      </w:r>
      <w:r>
        <w:t>oth men’s and women’s room, etc.</w:t>
      </w:r>
      <w:r w:rsidRPr="009F0EE1">
        <w:t>)</w:t>
      </w:r>
      <w:r w:rsidR="00C051B9">
        <w:t>.</w:t>
      </w:r>
    </w:p>
    <w:p w14:paraId="5059F63D" w14:textId="5A503026" w:rsidR="00AD4021" w:rsidRPr="009F0EE1" w:rsidRDefault="009F0EE1" w:rsidP="009F0EE1">
      <w:pPr>
        <w:pStyle w:val="ListParagraph"/>
        <w:numPr>
          <w:ilvl w:val="0"/>
          <w:numId w:val="15"/>
        </w:numPr>
        <w:ind w:left="360"/>
      </w:pPr>
      <w:r w:rsidRPr="009F0EE1">
        <w:t>Adequate seating and waiting areas to provide space for mingling and social interaction</w:t>
      </w:r>
      <w:r w:rsidR="00C051B9">
        <w:t>.</w:t>
      </w:r>
    </w:p>
    <w:p w14:paraId="46332E1B" w14:textId="386E45FF" w:rsidR="00AB4207" w:rsidRDefault="00AB4207"/>
    <w:sectPr w:rsidR="00AB4207" w:rsidSect="0084653B">
      <w:footerReference w:type="even" r:id="rId8"/>
      <w:footerReference w:type="default" r:id="rId9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EC8F" w14:textId="77777777" w:rsidR="00756B72" w:rsidRDefault="00756B72" w:rsidP="00AB4207">
      <w:r>
        <w:separator/>
      </w:r>
    </w:p>
  </w:endnote>
  <w:endnote w:type="continuationSeparator" w:id="0">
    <w:p w14:paraId="1C7BC3AE" w14:textId="77777777" w:rsidR="00756B72" w:rsidRDefault="00756B72" w:rsidP="00AB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ppleSystemUIFontBold">
    <w:altName w:val="Iowan Old Style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3BB22" w14:textId="77777777" w:rsidR="00756B72" w:rsidRDefault="00756B72" w:rsidP="00AB4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E579B" w14:textId="77777777" w:rsidR="00756B72" w:rsidRDefault="00756B72" w:rsidP="00AB42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77DC" w14:textId="77777777" w:rsidR="00756B72" w:rsidRDefault="00756B72" w:rsidP="00AB4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F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644E37" w14:textId="77777777" w:rsidR="00756B72" w:rsidRDefault="00756B72" w:rsidP="00AB42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EA5B" w14:textId="77777777" w:rsidR="00756B72" w:rsidRDefault="00756B72" w:rsidP="00AB4207">
      <w:r>
        <w:separator/>
      </w:r>
    </w:p>
  </w:footnote>
  <w:footnote w:type="continuationSeparator" w:id="0">
    <w:p w14:paraId="6594C41A" w14:textId="77777777" w:rsidR="00756B72" w:rsidRDefault="00756B72" w:rsidP="00AB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9E1"/>
    <w:multiLevelType w:val="multilevel"/>
    <w:tmpl w:val="381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00AF4"/>
    <w:multiLevelType w:val="hybridMultilevel"/>
    <w:tmpl w:val="D1C6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7F07"/>
    <w:multiLevelType w:val="hybridMultilevel"/>
    <w:tmpl w:val="1F149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46173"/>
    <w:multiLevelType w:val="multilevel"/>
    <w:tmpl w:val="7A92C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94FF0"/>
    <w:multiLevelType w:val="multilevel"/>
    <w:tmpl w:val="381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B2FD7"/>
    <w:multiLevelType w:val="hybridMultilevel"/>
    <w:tmpl w:val="28B0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68ED"/>
    <w:multiLevelType w:val="hybridMultilevel"/>
    <w:tmpl w:val="25D24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214DD"/>
    <w:multiLevelType w:val="hybridMultilevel"/>
    <w:tmpl w:val="38149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82901"/>
    <w:multiLevelType w:val="hybridMultilevel"/>
    <w:tmpl w:val="892A9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806F04"/>
    <w:multiLevelType w:val="hybridMultilevel"/>
    <w:tmpl w:val="75C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37C92"/>
    <w:multiLevelType w:val="hybridMultilevel"/>
    <w:tmpl w:val="7A92C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B24D1E"/>
    <w:multiLevelType w:val="hybridMultilevel"/>
    <w:tmpl w:val="743C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6814F9"/>
    <w:multiLevelType w:val="hybridMultilevel"/>
    <w:tmpl w:val="9036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25663"/>
    <w:multiLevelType w:val="hybridMultilevel"/>
    <w:tmpl w:val="A9584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01604"/>
    <w:multiLevelType w:val="hybridMultilevel"/>
    <w:tmpl w:val="A87A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225A9"/>
    <w:multiLevelType w:val="hybridMultilevel"/>
    <w:tmpl w:val="1B48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404E33"/>
    <w:multiLevelType w:val="hybridMultilevel"/>
    <w:tmpl w:val="6B029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13AE7"/>
    <w:multiLevelType w:val="hybridMultilevel"/>
    <w:tmpl w:val="DEC8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4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E5"/>
    <w:rsid w:val="00031070"/>
    <w:rsid w:val="00042FC7"/>
    <w:rsid w:val="00043DCA"/>
    <w:rsid w:val="00081934"/>
    <w:rsid w:val="000B4BB0"/>
    <w:rsid w:val="000D0556"/>
    <w:rsid w:val="000D7BB1"/>
    <w:rsid w:val="001036A5"/>
    <w:rsid w:val="00111A09"/>
    <w:rsid w:val="00133F2E"/>
    <w:rsid w:val="0016549E"/>
    <w:rsid w:val="001A099A"/>
    <w:rsid w:val="00203F43"/>
    <w:rsid w:val="002238C4"/>
    <w:rsid w:val="00225761"/>
    <w:rsid w:val="00256606"/>
    <w:rsid w:val="00264849"/>
    <w:rsid w:val="00265471"/>
    <w:rsid w:val="0027703B"/>
    <w:rsid w:val="002821F2"/>
    <w:rsid w:val="002A3426"/>
    <w:rsid w:val="002B5C87"/>
    <w:rsid w:val="002B66E5"/>
    <w:rsid w:val="002E20FD"/>
    <w:rsid w:val="00326DCA"/>
    <w:rsid w:val="00335B6F"/>
    <w:rsid w:val="003779E3"/>
    <w:rsid w:val="003C210C"/>
    <w:rsid w:val="003D1D27"/>
    <w:rsid w:val="003D59BF"/>
    <w:rsid w:val="00402A23"/>
    <w:rsid w:val="00436226"/>
    <w:rsid w:val="00436B6C"/>
    <w:rsid w:val="004E29B3"/>
    <w:rsid w:val="005109B4"/>
    <w:rsid w:val="00540E58"/>
    <w:rsid w:val="005538BF"/>
    <w:rsid w:val="005D4AF4"/>
    <w:rsid w:val="00614E37"/>
    <w:rsid w:val="0063405C"/>
    <w:rsid w:val="00640D23"/>
    <w:rsid w:val="006D2BF9"/>
    <w:rsid w:val="00733BB8"/>
    <w:rsid w:val="0074711F"/>
    <w:rsid w:val="007541A6"/>
    <w:rsid w:val="00756B72"/>
    <w:rsid w:val="00774BA1"/>
    <w:rsid w:val="007927BB"/>
    <w:rsid w:val="00795568"/>
    <w:rsid w:val="0079738B"/>
    <w:rsid w:val="007C2D4A"/>
    <w:rsid w:val="007C429E"/>
    <w:rsid w:val="007F1D45"/>
    <w:rsid w:val="0084653B"/>
    <w:rsid w:val="0085099C"/>
    <w:rsid w:val="00851670"/>
    <w:rsid w:val="00870C61"/>
    <w:rsid w:val="0088031F"/>
    <w:rsid w:val="00891A04"/>
    <w:rsid w:val="00893F69"/>
    <w:rsid w:val="008A71E5"/>
    <w:rsid w:val="008F1D50"/>
    <w:rsid w:val="009416B6"/>
    <w:rsid w:val="00950D7A"/>
    <w:rsid w:val="00975EFE"/>
    <w:rsid w:val="009A555E"/>
    <w:rsid w:val="009A7C35"/>
    <w:rsid w:val="009D7856"/>
    <w:rsid w:val="009F0EE1"/>
    <w:rsid w:val="009F2088"/>
    <w:rsid w:val="00A00B8C"/>
    <w:rsid w:val="00A1432A"/>
    <w:rsid w:val="00A43B58"/>
    <w:rsid w:val="00A527F4"/>
    <w:rsid w:val="00A57589"/>
    <w:rsid w:val="00A62610"/>
    <w:rsid w:val="00A70464"/>
    <w:rsid w:val="00AB210D"/>
    <w:rsid w:val="00AB4207"/>
    <w:rsid w:val="00AC40B4"/>
    <w:rsid w:val="00AD4021"/>
    <w:rsid w:val="00AE0676"/>
    <w:rsid w:val="00AF4CC6"/>
    <w:rsid w:val="00B142BD"/>
    <w:rsid w:val="00B37FC2"/>
    <w:rsid w:val="00B4637D"/>
    <w:rsid w:val="00B46D8A"/>
    <w:rsid w:val="00B63599"/>
    <w:rsid w:val="00B8585B"/>
    <w:rsid w:val="00BB31D7"/>
    <w:rsid w:val="00BD21FC"/>
    <w:rsid w:val="00BE1E06"/>
    <w:rsid w:val="00C051B9"/>
    <w:rsid w:val="00C14B24"/>
    <w:rsid w:val="00C82A8F"/>
    <w:rsid w:val="00C92F15"/>
    <w:rsid w:val="00CA43F5"/>
    <w:rsid w:val="00CF0CB2"/>
    <w:rsid w:val="00D3486E"/>
    <w:rsid w:val="00DA1C51"/>
    <w:rsid w:val="00DD23EA"/>
    <w:rsid w:val="00DD6BB0"/>
    <w:rsid w:val="00DE358A"/>
    <w:rsid w:val="00E03EA9"/>
    <w:rsid w:val="00E52A28"/>
    <w:rsid w:val="00E676D7"/>
    <w:rsid w:val="00E85698"/>
    <w:rsid w:val="00EA3F26"/>
    <w:rsid w:val="00EC5C19"/>
    <w:rsid w:val="00F471CE"/>
    <w:rsid w:val="00F516D5"/>
    <w:rsid w:val="00F93F20"/>
    <w:rsid w:val="00F946C5"/>
    <w:rsid w:val="00FA2C49"/>
    <w:rsid w:val="00FB26A5"/>
    <w:rsid w:val="00FD6303"/>
    <w:rsid w:val="00FE15D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E4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E5"/>
    <w:rPr>
      <w:rFonts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B66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4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07"/>
    <w:rPr>
      <w:rFonts w:cstheme="minorBidi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B4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E5"/>
    <w:rPr>
      <w:rFonts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B66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4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07"/>
    <w:rPr>
      <w:rFonts w:cstheme="minorBidi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B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950</Words>
  <Characters>5418</Characters>
  <Application>Microsoft Macintosh Word</Application>
  <DocSecurity>0</DocSecurity>
  <Lines>45</Lines>
  <Paragraphs>12</Paragraphs>
  <ScaleCrop>false</ScaleCrop>
  <Company>Lifelong Faith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11</cp:revision>
  <dcterms:created xsi:type="dcterms:W3CDTF">2017-03-25T15:26:00Z</dcterms:created>
  <dcterms:modified xsi:type="dcterms:W3CDTF">2017-03-26T00:00:00Z</dcterms:modified>
</cp:coreProperties>
</file>